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EA8E" w14:textId="77777777" w:rsidR="008D7EA7" w:rsidRPr="00BD4D79" w:rsidRDefault="008D7EA7" w:rsidP="008D7EA7">
      <w:pPr>
        <w:jc w:val="both"/>
        <w:rPr>
          <w:b/>
        </w:rPr>
      </w:pPr>
      <w:r w:rsidRPr="00BD4D79">
        <w:rPr>
          <w:b/>
        </w:rPr>
        <w:t>BEZPIECZEŃSTWO PODCZAS 30. FINAŁU WIELKIEJ ORKIESTRY ŚWIĄTECZNEJ POMOCY</w:t>
      </w:r>
    </w:p>
    <w:p w14:paraId="01A239E8" w14:textId="77777777" w:rsidR="008D7EA7" w:rsidRPr="008D7EA7" w:rsidRDefault="008D7EA7" w:rsidP="008D7EA7">
      <w:pPr>
        <w:jc w:val="both"/>
      </w:pPr>
      <w:r w:rsidRPr="008D7EA7">
        <w:rPr>
          <w:b/>
          <w:bCs/>
        </w:rPr>
        <w:t>Porady dla darczyńców Wielkiej Orkiestry Świątecznej Pomocy</w:t>
      </w:r>
    </w:p>
    <w:p w14:paraId="47943779" w14:textId="77777777" w:rsidR="008D7EA7" w:rsidRPr="008D7EA7" w:rsidRDefault="008D7EA7" w:rsidP="008D7EA7">
      <w:pPr>
        <w:numPr>
          <w:ilvl w:val="0"/>
          <w:numId w:val="1"/>
        </w:numPr>
        <w:jc w:val="both"/>
      </w:pPr>
      <w:r w:rsidRPr="008D7EA7">
        <w:t>Każdy z wolontariuszy jest wyposażony w identyfikator ze zdjęciem, numerem ankiety, adresem wolontariusza. Identyfikator musi być wypisany czytelnie. Zdjęcie musi być wyraźne, a wizerunek osoby na zdjęciu powinien odpowiadać wyglądowi wolontariusza;</w:t>
      </w:r>
    </w:p>
    <w:p w14:paraId="1C20EDA9" w14:textId="77777777" w:rsidR="008D7EA7" w:rsidRPr="008D7EA7" w:rsidRDefault="008D7EA7" w:rsidP="008D7EA7">
      <w:pPr>
        <w:numPr>
          <w:ilvl w:val="0"/>
          <w:numId w:val="1"/>
        </w:numPr>
        <w:jc w:val="both"/>
      </w:pPr>
      <w:r w:rsidRPr="008D7EA7">
        <w:t>Dodatkowo identyfikator musi mieć „</w:t>
      </w:r>
      <w:proofErr w:type="spellStart"/>
      <w:r w:rsidRPr="008D7EA7">
        <w:t>serduszkowe</w:t>
      </w:r>
      <w:proofErr w:type="spellEnd"/>
      <w:r w:rsidRPr="008D7EA7">
        <w:t>” logo Fundacji Wielkiej Orkiestry Świątecznej Pomocy;</w:t>
      </w:r>
    </w:p>
    <w:p w14:paraId="364A1D06" w14:textId="77777777" w:rsidR="008D7EA7" w:rsidRPr="008D7EA7" w:rsidRDefault="008D7EA7" w:rsidP="008D7EA7">
      <w:pPr>
        <w:numPr>
          <w:ilvl w:val="0"/>
          <w:numId w:val="1"/>
        </w:numPr>
        <w:jc w:val="both"/>
      </w:pPr>
      <w:r w:rsidRPr="008D7EA7">
        <w:t>Każdy wolontariusz musi nosić swój identyfikator na widocznym miejscu;</w:t>
      </w:r>
    </w:p>
    <w:p w14:paraId="54484499" w14:textId="77777777" w:rsidR="008D7EA7" w:rsidRPr="008D7EA7" w:rsidRDefault="008D7EA7" w:rsidP="008D7EA7">
      <w:pPr>
        <w:numPr>
          <w:ilvl w:val="0"/>
          <w:numId w:val="1"/>
        </w:numPr>
        <w:jc w:val="both"/>
      </w:pPr>
      <w:r w:rsidRPr="008D7EA7">
        <w:t>Skarbonka wolontariusza musi być oklejona banderolami Fundacji WOŚP. Na górze przy otworze do wrzucania pieniędzy powinien znajdować się wyraźnie napisany ten sam numer kwestującego, który widnieje na identyfikatorze.</w:t>
      </w:r>
    </w:p>
    <w:p w14:paraId="737C7E1E" w14:textId="77777777" w:rsidR="008D7EA7" w:rsidRPr="008D7EA7" w:rsidRDefault="008D7EA7" w:rsidP="008D7EA7">
      <w:pPr>
        <w:jc w:val="both"/>
      </w:pPr>
      <w:r w:rsidRPr="008D7EA7">
        <w:t>Nieodzownym atrybutem wolontariuszy są wszystkim doskonale znane „</w:t>
      </w:r>
      <w:proofErr w:type="spellStart"/>
      <w:r w:rsidRPr="008D7EA7">
        <w:t>serduszkowe</w:t>
      </w:r>
      <w:proofErr w:type="spellEnd"/>
      <w:r w:rsidRPr="008D7EA7">
        <w:t>” naklejki. Jeśli będą mieli Państwo podejrzenie, że ktoś podszywa się pod wolontariusza WOŚP i posługuje się podrobionym identyfikatorem lub podejrzanie wyglądającą puszką, prosimy mieszkańców o kontakt z Policją lub strażą miejską/gminną.</w:t>
      </w:r>
    </w:p>
    <w:p w14:paraId="09FF2B41" w14:textId="77777777" w:rsidR="008D7EA7" w:rsidRPr="008D7EA7" w:rsidRDefault="008D7EA7" w:rsidP="008D7EA7">
      <w:pPr>
        <w:jc w:val="both"/>
      </w:pPr>
      <w:r w:rsidRPr="008D7EA7">
        <w:t>Prosimy również o wszelkie informacje dotyczące podejrzanych zachowań napotkanych osób, które zagrażają bezpieczeństwu wolontariuszy i osób uczestniczących w imprezach organizowanych w tym dniu.</w:t>
      </w:r>
    </w:p>
    <w:p w14:paraId="1D2B14E3" w14:textId="77777777" w:rsidR="008D7EA7" w:rsidRPr="008D7EA7" w:rsidRDefault="008D7EA7" w:rsidP="008D7EA7">
      <w:pPr>
        <w:jc w:val="both"/>
      </w:pPr>
      <w:r w:rsidRPr="008D7EA7">
        <w:rPr>
          <w:b/>
          <w:bCs/>
        </w:rPr>
        <w:t>Porady dla wolontariuszy</w:t>
      </w:r>
    </w:p>
    <w:p w14:paraId="18CD0BC1" w14:textId="77777777" w:rsidR="008D7EA7" w:rsidRPr="008D7EA7" w:rsidRDefault="008D7EA7" w:rsidP="008D7EA7">
      <w:pPr>
        <w:jc w:val="both"/>
      </w:pPr>
      <w:r w:rsidRPr="008D7EA7">
        <w:t>Prowadźcie zbiórkę pieniędzy w bezpiecznych miejscach:</w:t>
      </w:r>
    </w:p>
    <w:p w14:paraId="0D48A2F0" w14:textId="77777777" w:rsidR="008D7EA7" w:rsidRPr="008D7EA7" w:rsidRDefault="008D7EA7" w:rsidP="008D7EA7">
      <w:pPr>
        <w:numPr>
          <w:ilvl w:val="0"/>
          <w:numId w:val="2"/>
        </w:numPr>
        <w:jc w:val="both"/>
      </w:pPr>
      <w:r w:rsidRPr="008D7EA7">
        <w:t>centrach handlowych, w których zatrudnieni są pracownicy ochrony;</w:t>
      </w:r>
    </w:p>
    <w:p w14:paraId="369F9107" w14:textId="77777777" w:rsidR="008D7EA7" w:rsidRPr="008D7EA7" w:rsidRDefault="008D7EA7" w:rsidP="008D7EA7">
      <w:pPr>
        <w:numPr>
          <w:ilvl w:val="0"/>
          <w:numId w:val="2"/>
        </w:numPr>
        <w:jc w:val="both"/>
      </w:pPr>
      <w:r w:rsidRPr="008D7EA7">
        <w:t>głównych ciągach komunikacyjnych;</w:t>
      </w:r>
    </w:p>
    <w:p w14:paraId="228B8A18" w14:textId="77777777" w:rsidR="008D7EA7" w:rsidRPr="008D7EA7" w:rsidRDefault="008D7EA7" w:rsidP="008D7EA7">
      <w:pPr>
        <w:numPr>
          <w:ilvl w:val="0"/>
          <w:numId w:val="2"/>
        </w:numPr>
        <w:jc w:val="both"/>
      </w:pPr>
      <w:r w:rsidRPr="008D7EA7">
        <w:t>miejscach dobrze oświetlonych;</w:t>
      </w:r>
    </w:p>
    <w:p w14:paraId="5E3D784F" w14:textId="77777777" w:rsidR="008D7EA7" w:rsidRPr="008D7EA7" w:rsidRDefault="008D7EA7" w:rsidP="008D7EA7">
      <w:pPr>
        <w:numPr>
          <w:ilvl w:val="0"/>
          <w:numId w:val="2"/>
        </w:numPr>
        <w:jc w:val="both"/>
      </w:pPr>
      <w:r w:rsidRPr="008D7EA7">
        <w:t>miejscach, w których występuje duże natężenie ruchu pieszych;</w:t>
      </w:r>
    </w:p>
    <w:p w14:paraId="773D5460" w14:textId="77777777" w:rsidR="008D7EA7" w:rsidRPr="008D7EA7" w:rsidRDefault="008D7EA7" w:rsidP="008D7EA7">
      <w:pPr>
        <w:numPr>
          <w:ilvl w:val="0"/>
          <w:numId w:val="2"/>
        </w:numPr>
        <w:jc w:val="both"/>
      </w:pPr>
      <w:r w:rsidRPr="008D7EA7">
        <w:t>miejscach objętych monitoringiem kamer, itp.</w:t>
      </w:r>
    </w:p>
    <w:p w14:paraId="06DAD360" w14:textId="77777777" w:rsidR="008D7EA7" w:rsidRPr="008D7EA7" w:rsidRDefault="008D7EA7" w:rsidP="008D7EA7">
      <w:pPr>
        <w:jc w:val="both"/>
      </w:pPr>
      <w:r w:rsidRPr="008D7EA7">
        <w:t>Nie prowadźcie zbiórek w miejscach mało uczęszczanych, na źle oświetlonych ulicach, miejscach, które na Waszym osiedlu uznawane są za niebezpieczne.</w:t>
      </w:r>
    </w:p>
    <w:p w14:paraId="13EBBDF4" w14:textId="77777777" w:rsidR="008D7EA7" w:rsidRPr="008D7EA7" w:rsidRDefault="008D7EA7" w:rsidP="008D7EA7">
      <w:pPr>
        <w:jc w:val="both"/>
      </w:pPr>
      <w:r w:rsidRPr="008D7EA7">
        <w:t>Unikajcie prowadzenia zbiórek pieniędzy samodzielnie. W grupie jest zawsze bezpieczniej!!! Starajcie się zapewnić sobie towarzystwo innych wolontariuszy, a jeżeli to możliwe opiekę osób dorosłych.</w:t>
      </w:r>
    </w:p>
    <w:p w14:paraId="55E2F655" w14:textId="77777777" w:rsidR="008D7EA7" w:rsidRPr="008D7EA7" w:rsidRDefault="008D7EA7" w:rsidP="008D7EA7">
      <w:pPr>
        <w:jc w:val="both"/>
      </w:pPr>
      <w:r w:rsidRPr="008D7EA7">
        <w:t>Szczególnie ważne jest, abyście wracając do Waszego sztabu, po zakończeniu zbiórki pieniędzy, poruszali się w grupie, korzystajcie z pomocy Waszych znajomych, bliskich.</w:t>
      </w:r>
    </w:p>
    <w:p w14:paraId="7F10F9A9" w14:textId="77777777" w:rsidR="008D7EA7" w:rsidRPr="008D7EA7" w:rsidRDefault="008D7EA7" w:rsidP="008D7EA7">
      <w:pPr>
        <w:jc w:val="both"/>
      </w:pPr>
      <w:r w:rsidRPr="008D7EA7">
        <w:t>Jeżeli będziecie tego potrzebowali zwracajcie się o pomoc do Policji lub straży miejskich/gminnych. Możecie im bezpośrednio zgłaszać swoje uwagi na temat Waszego bezpieczeństwa podczas prowadzenia zbiórki pieniędzy. Czasami możecie zostać zapytani przez policjantów o to, jak przebiega Wasza kwesta. Nie obawiajcie się, to z troski o Wasze bezpieczeństwo.</w:t>
      </w:r>
    </w:p>
    <w:p w14:paraId="4946BFFB" w14:textId="77777777" w:rsidR="0043663D" w:rsidRDefault="008D7EA7" w:rsidP="008D7EA7">
      <w:pPr>
        <w:jc w:val="both"/>
      </w:pPr>
      <w:r w:rsidRPr="008D7EA7">
        <w:rPr>
          <w:b/>
          <w:bCs/>
        </w:rPr>
        <w:t>Wszystkim wolontariuszom życzymy pełnych puszek, życzliwości przechodniów i bezpiecznego powrotu do swoich sztabów WOŚP!</w:t>
      </w:r>
    </w:p>
    <w:sectPr w:rsidR="00436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43B1"/>
    <w:multiLevelType w:val="multilevel"/>
    <w:tmpl w:val="5CF0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D15BB"/>
    <w:multiLevelType w:val="multilevel"/>
    <w:tmpl w:val="C126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A7"/>
    <w:rsid w:val="000D368E"/>
    <w:rsid w:val="003A7BB6"/>
    <w:rsid w:val="0043663D"/>
    <w:rsid w:val="008D7EA7"/>
    <w:rsid w:val="00B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7094"/>
  <w15:chartTrackingRefBased/>
  <w15:docId w15:val="{8202FDA3-0E8E-496E-A153-5925EA05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1219">
          <w:marLeft w:val="0"/>
          <w:marRight w:val="0"/>
          <w:marTop w:val="120"/>
          <w:marBottom w:val="120"/>
          <w:divBdr>
            <w:top w:val="single" w:sz="6" w:space="8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4591925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384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377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Zięba</dc:creator>
  <cp:keywords/>
  <dc:description/>
  <cp:lastModifiedBy>Gorlickie Centrum Kultury Michalusa 4</cp:lastModifiedBy>
  <cp:revision>2</cp:revision>
  <dcterms:created xsi:type="dcterms:W3CDTF">2022-01-26T11:57:00Z</dcterms:created>
  <dcterms:modified xsi:type="dcterms:W3CDTF">2022-01-26T11:57:00Z</dcterms:modified>
</cp:coreProperties>
</file>