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12" w:rsidRDefault="007E12DF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3061970</wp:posOffset>
            </wp:positionH>
            <wp:positionV relativeFrom="page">
              <wp:posOffset>1176655</wp:posOffset>
            </wp:positionV>
            <wp:extent cx="1310005" cy="350520"/>
            <wp:effectExtent l="0" t="0" r="0" b="0"/>
            <wp:wrapSquare wrapText="bothSides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10040" cy="350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7A0412" w:rsidRDefault="007A0412">
      <w:pPr>
        <w:jc w:val="center"/>
      </w:pPr>
    </w:p>
    <w:p w:rsidR="007A0412" w:rsidRDefault="007A0412">
      <w:pPr>
        <w:jc w:val="center"/>
      </w:pPr>
    </w:p>
    <w:p w:rsidR="007A0412" w:rsidRDefault="007E12DF">
      <w:pPr>
        <w:jc w:val="center"/>
        <w:rPr>
          <w:rFonts w:ascii="Bookman Old Style" w:hAnsi="Bookman Old Style" w:cs="Dreaming Outloud Pro"/>
          <w:b/>
          <w:bCs/>
          <w:i/>
          <w:iCs/>
          <w:sz w:val="36"/>
          <w:szCs w:val="36"/>
        </w:rPr>
      </w:pPr>
      <w:r>
        <w:rPr>
          <w:rFonts w:ascii="Bookman Old Style" w:hAnsi="Bookman Old Style" w:cs="Dreaming Outloud Pro"/>
          <w:b/>
          <w:bCs/>
          <w:i/>
          <w:iCs/>
          <w:sz w:val="36"/>
          <w:szCs w:val="36"/>
        </w:rPr>
        <w:t xml:space="preserve">Regulamin </w:t>
      </w:r>
    </w:p>
    <w:p w:rsidR="007A0412" w:rsidRDefault="007E12DF">
      <w:pPr>
        <w:jc w:val="center"/>
        <w:rPr>
          <w:rFonts w:ascii="Bookman Old Style" w:hAnsi="Bookman Old Style" w:cs="Dreaming Outloud Pro"/>
          <w:b/>
          <w:bCs/>
          <w:i/>
          <w:iCs/>
          <w:sz w:val="36"/>
          <w:szCs w:val="36"/>
        </w:rPr>
      </w:pPr>
      <w:r>
        <w:rPr>
          <w:rFonts w:ascii="Bookman Old Style" w:hAnsi="Bookman Old Style" w:cs="Dreaming Outloud Pro"/>
          <w:b/>
          <w:bCs/>
          <w:i/>
          <w:iCs/>
          <w:sz w:val="36"/>
          <w:szCs w:val="36"/>
        </w:rPr>
        <w:t xml:space="preserve">Gorlickiego Konkursu Szopek Bożonarodzeniowych </w:t>
      </w:r>
    </w:p>
    <w:p w:rsidR="007A0412" w:rsidRDefault="007E12DF">
      <w:pPr>
        <w:jc w:val="center"/>
        <w:rPr>
          <w:rFonts w:ascii="Bookman Old Style" w:hAnsi="Bookman Old Style" w:cs="Dreaming Outloud Pro"/>
          <w:b/>
          <w:bCs/>
          <w:i/>
          <w:iCs/>
          <w:sz w:val="36"/>
          <w:szCs w:val="36"/>
        </w:rPr>
      </w:pPr>
      <w:r>
        <w:rPr>
          <w:rFonts w:ascii="Bookman Old Style" w:hAnsi="Bookman Old Style" w:cs="Dreaming Outloud Pro"/>
          <w:b/>
          <w:bCs/>
          <w:i/>
          <w:iCs/>
          <w:sz w:val="36"/>
          <w:szCs w:val="36"/>
        </w:rPr>
        <w:t xml:space="preserve">2024 </w:t>
      </w:r>
    </w:p>
    <w:p w:rsidR="007A0412" w:rsidRDefault="007A0412"/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Konkursu jest Gorlickie Centrum Kultury.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Gorlicki Konkurs Szopek Bożonarodzeniowych adresowany jest do uczniów szkół podstawowych i średnich z terenu powiatu gorlickiego, </w:t>
      </w:r>
      <w:r>
        <w:rPr>
          <w:rFonts w:ascii="Arial" w:hAnsi="Arial" w:cs="Arial"/>
        </w:rPr>
        <w:t xml:space="preserve">osób dorosłych, rodzin, </w:t>
      </w:r>
      <w:r>
        <w:rPr>
          <w:rFonts w:ascii="Arial" w:hAnsi="Arial" w:cs="Arial"/>
        </w:rPr>
        <w:t>podopiecznych ośrodków terapii zajęciowej, szkół specjalnych, domów opieki, kół zainteresowań, placówek dziennego wsparcia.</w:t>
      </w:r>
      <w:bookmarkStart w:id="0" w:name="_GoBack"/>
      <w:bookmarkEnd w:id="0"/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konkursu jest wykonanie SZOPKI BOŻONARODZENIOWEJ nawiązującej do tradycji chrześcijańskiej.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Prace powin</w:t>
      </w:r>
      <w:r>
        <w:rPr>
          <w:rFonts w:ascii="Arial" w:hAnsi="Arial" w:cs="Arial"/>
        </w:rPr>
        <w:t xml:space="preserve">ny być wykonane z materiałów naturalnych takich jak drewno, tektura, papier kolorowy, bibuła, słoma. Format A2 (42 x 59,4 cm) jest maksymalnym, dopuszczalnym formatem podstawy szopki. Szopki uszkodzone oraz te, w których użyte będą materiały typu: brokat, </w:t>
      </w:r>
      <w:r>
        <w:rPr>
          <w:rFonts w:ascii="Arial" w:hAnsi="Arial" w:cs="Arial"/>
        </w:rPr>
        <w:t>sztuczne kwiaty, florystyczne materiały dekoracyjne, nie będą podlegały ocenie. Dopuszcza się zastosowanie figur gipsowych ręcznie malowanych przez uczestnika.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zgłoszenia pracy do Konkursu jest czytelne wypełnienie drukowanymi literami metryczki </w:t>
      </w:r>
      <w:r>
        <w:rPr>
          <w:rFonts w:ascii="Arial" w:hAnsi="Arial" w:cs="Arial"/>
        </w:rPr>
        <w:t xml:space="preserve">konkursowej według wzoru stanowiącego załącznik do niniejszego regulaminu (prosimy o trwałe przymocowanie metryczki do szopki). 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 się do udziału w Konkursie prace zespołowe wykonane przez nie więcej niż trzech uczestników, oraz szopkę rodzinną wyk</w:t>
      </w:r>
      <w:r>
        <w:rPr>
          <w:rFonts w:ascii="Arial" w:hAnsi="Arial" w:cs="Arial"/>
        </w:rPr>
        <w:t xml:space="preserve">onaną przez dzieci oraz rodziców, opiekunów. 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Konkursu można zgłaszać tylko szopki, które nie brały udziału we wcześniejszych edycjach Konkursu.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powołana przez organizatora oceni szopki w następujących kategoriach:</w:t>
      </w:r>
    </w:p>
    <w:p w:rsidR="007A0412" w:rsidRDefault="007E12DF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Kategoria 1 – uczni</w:t>
      </w:r>
      <w:r>
        <w:rPr>
          <w:rFonts w:ascii="Arial" w:hAnsi="Arial" w:cs="Arial"/>
        </w:rPr>
        <w:t>owie klas I – III</w:t>
      </w:r>
    </w:p>
    <w:p w:rsidR="007A0412" w:rsidRDefault="007E12DF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2 – uczniowie klas IV – VI</w:t>
      </w:r>
    </w:p>
    <w:p w:rsidR="007A0412" w:rsidRDefault="007E12DF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3 – uczniowie klas VII – VIII</w:t>
      </w:r>
    </w:p>
    <w:p w:rsidR="007A0412" w:rsidRDefault="007E12DF">
      <w:pPr>
        <w:pStyle w:val="Akapitzlist"/>
        <w:numPr>
          <w:ilvl w:val="1"/>
          <w:numId w:val="1"/>
        </w:numPr>
        <w:spacing w:line="360" w:lineRule="auto"/>
        <w:ind w:left="1134"/>
        <w:jc w:val="both"/>
      </w:pPr>
      <w:r>
        <w:rPr>
          <w:rFonts w:ascii="Arial" w:hAnsi="Arial" w:cs="Arial"/>
        </w:rPr>
        <w:t>Kategoria 4 – uczniowie szkół średnich</w:t>
      </w:r>
    </w:p>
    <w:p w:rsidR="007A0412" w:rsidRDefault="007E12DF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5 – szopka rodzinna</w:t>
      </w:r>
    </w:p>
    <w:p w:rsidR="007A0412" w:rsidRDefault="007E12DF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6 – prace indywidualne i  zespołowe z ośrodków pozaszkolnych, warsztaty terapii za</w:t>
      </w:r>
      <w:r>
        <w:rPr>
          <w:rFonts w:ascii="Arial" w:hAnsi="Arial" w:cs="Arial"/>
        </w:rPr>
        <w:t>jęciowej, ośrodków terapii zajęciowej, szkół specjalnych, domów opieki, kół zainteresowań, placówek dziennego wsparcia</w:t>
      </w:r>
    </w:p>
    <w:p w:rsidR="007A0412" w:rsidRDefault="007E12DF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7 – osoby dorosłe - pracy indywidualne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ocenie jury podlegają:</w:t>
      </w:r>
    </w:p>
    <w:p w:rsidR="007A0412" w:rsidRDefault="007E12D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kompozycja </w:t>
      </w:r>
      <w:proofErr w:type="spellStart"/>
      <w:r>
        <w:rPr>
          <w:rFonts w:ascii="Arial" w:hAnsi="Arial" w:cs="Arial"/>
        </w:rPr>
        <w:t>architektoniczno</w:t>
      </w:r>
      <w:proofErr w:type="spellEnd"/>
      <w:r>
        <w:rPr>
          <w:rFonts w:ascii="Arial" w:hAnsi="Arial" w:cs="Arial"/>
        </w:rPr>
        <w:t xml:space="preserve"> – figuralna,</w:t>
      </w:r>
    </w:p>
    <w:p w:rsidR="007A0412" w:rsidRDefault="007E12D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tradycyjną </w:t>
      </w:r>
      <w:r>
        <w:rPr>
          <w:rFonts w:ascii="Arial" w:hAnsi="Arial" w:cs="Arial"/>
        </w:rPr>
        <w:t>technologię wykonania,</w:t>
      </w:r>
    </w:p>
    <w:p w:rsidR="007A0412" w:rsidRDefault="007E12D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nawiązanie do tradycji tworzenia szopek (np. szopki kolędniczej)</w:t>
      </w:r>
    </w:p>
    <w:p w:rsidR="007A0412" w:rsidRDefault="007E12D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figurki (dopuszcza się ręcznie malowane figurki gipsowe),</w:t>
      </w:r>
    </w:p>
    <w:p w:rsidR="007A0412" w:rsidRDefault="007E12D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dekoracyjność oraz ogólne wrażenie artystyczne,</w:t>
      </w:r>
    </w:p>
    <w:p w:rsidR="007A0412" w:rsidRDefault="007E12D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narracyjność szopki</w:t>
      </w:r>
    </w:p>
    <w:p w:rsidR="007A0412" w:rsidRDefault="007E12D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Chętni do udziału w Konkursie proszeni są </w:t>
      </w:r>
      <w:r>
        <w:rPr>
          <w:rFonts w:ascii="Arial" w:hAnsi="Arial" w:cs="Arial"/>
        </w:rPr>
        <w:t>o składanie prac w nieprzekraczalnym terminie od 9-10 grudnia 2024 roku w godz. 8:00 – 18:00 w Gorlickim Centrum Kultury.</w:t>
      </w:r>
    </w:p>
    <w:p w:rsidR="007A0412" w:rsidRDefault="007E12D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konkursu zamieszczone zostaną na stronie Gorlickiego Centrum Kultury www.gck.gorlice.pl w dniu 17.12.2024 roku.</w:t>
      </w:r>
    </w:p>
    <w:p w:rsidR="007A0412" w:rsidRDefault="007E12D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wręczenie na</w:t>
      </w:r>
      <w:r>
        <w:rPr>
          <w:rFonts w:ascii="Arial" w:hAnsi="Arial" w:cs="Arial"/>
        </w:rPr>
        <w:t xml:space="preserve">gród laureatom oraz wernisaż wystawy nagrodzonych prac zapraszamy 20.12.2024 roku (w piątek ) o godz. 11:00 do Gorlickiego Centrum Kultury, </w:t>
      </w:r>
    </w:p>
    <w:p w:rsidR="007A0412" w:rsidRDefault="007E12DF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Michalusa</w:t>
      </w:r>
      <w:proofErr w:type="spellEnd"/>
      <w:r>
        <w:rPr>
          <w:rFonts w:ascii="Arial" w:hAnsi="Arial" w:cs="Arial"/>
        </w:rPr>
        <w:t xml:space="preserve"> 4 w Gorlicach.</w:t>
      </w:r>
    </w:p>
    <w:p w:rsidR="007A0412" w:rsidRDefault="007E12D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szopek możliwy będzie wyłącznie w dniu wręczenia nagród, tj. 20.grudnia 2024 r.</w:t>
      </w:r>
      <w:r>
        <w:rPr>
          <w:rFonts w:ascii="Arial" w:hAnsi="Arial" w:cs="Arial"/>
        </w:rPr>
        <w:br/>
        <w:t xml:space="preserve">Szopki nie odebrane w podanym terminie przechodzą na własność organizatora. 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Werdykt komisji konkursowej jest ostateczny i nie podlega odwołaniu.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udziału w Konkursie jest zgoda autora pracy na prezentację szopki na wystawie pokonkursowej.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Organi</w:t>
      </w:r>
      <w:r>
        <w:rPr>
          <w:rFonts w:ascii="Arial" w:hAnsi="Arial" w:cs="Arial"/>
        </w:rPr>
        <w:t>zator zastrzega sobie prawo do wyboru eksponatów na wystawę.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uwagi na warunki ekspozycyjne i transport wymagana jest trwałość prac. Konstrukcja szopki powinna być stabilna, a poszczególne elementy przymocowane do podłoża tak, aby się nie przesuwały.</w:t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Prac</w:t>
      </w:r>
      <w:r>
        <w:rPr>
          <w:rFonts w:ascii="Arial" w:hAnsi="Arial" w:cs="Arial"/>
        </w:rPr>
        <w:t xml:space="preserve">e powinny zawierać, prawidłowo i czytelnie wypełnioną metryczkę, w której należy uwzględnić imiona i nazwiska autorów, nazwę i adres szkoły bądź placówki, klasę, imię i nazwisko nauczyciela wraz z telefonem kontaktowym. </w:t>
      </w:r>
      <w:r>
        <w:rPr>
          <w:rFonts w:ascii="Arial" w:hAnsi="Arial" w:cs="Arial"/>
        </w:rPr>
        <w:br/>
      </w:r>
    </w:p>
    <w:p w:rsidR="007A0412" w:rsidRDefault="007E12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Wszyscy uczestnicy konkursu </w:t>
      </w:r>
      <w:r>
        <w:rPr>
          <w:rFonts w:ascii="Arial" w:hAnsi="Arial" w:cs="Arial"/>
        </w:rPr>
        <w:t>deklarują akceptację postanowień powyższego regulaminu.</w:t>
      </w:r>
    </w:p>
    <w:p w:rsidR="007A0412" w:rsidRDefault="007A0412">
      <w:pPr>
        <w:spacing w:line="360" w:lineRule="auto"/>
        <w:jc w:val="center"/>
        <w:rPr>
          <w:rFonts w:ascii="Arial" w:hAnsi="Arial" w:cs="Arial"/>
        </w:rPr>
      </w:pPr>
    </w:p>
    <w:p w:rsidR="007A0412" w:rsidRDefault="007A0412">
      <w:pPr>
        <w:spacing w:line="360" w:lineRule="auto"/>
        <w:jc w:val="center"/>
      </w:pPr>
    </w:p>
    <w:sectPr w:rsidR="007A041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reaming Outloud Pro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366"/>
    <w:multiLevelType w:val="multilevel"/>
    <w:tmpl w:val="0CCC2A6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B75B1B"/>
    <w:multiLevelType w:val="multilevel"/>
    <w:tmpl w:val="C03094CC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F41180"/>
    <w:multiLevelType w:val="multilevel"/>
    <w:tmpl w:val="428E9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12"/>
    <w:rsid w:val="007A0412"/>
    <w:rsid w:val="007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5179"/>
  <w15:docId w15:val="{2FE50002-2569-4B02-BC90-D33324C7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Gorlickie Centrum Kultury Michalusa 4</dc:creator>
  <dc:description/>
  <cp:lastModifiedBy>DELL</cp:lastModifiedBy>
  <cp:revision>2</cp:revision>
  <cp:lastPrinted>2024-11-04T10:11:00Z</cp:lastPrinted>
  <dcterms:created xsi:type="dcterms:W3CDTF">2024-11-07T04:32:00Z</dcterms:created>
  <dcterms:modified xsi:type="dcterms:W3CDTF">2024-11-07T04:32:00Z</dcterms:modified>
  <dc:language>pl-PL</dc:language>
</cp:coreProperties>
</file>